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50" w:rsidRPr="00736DEF" w:rsidRDefault="00907650" w:rsidP="0090765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36DEF">
        <w:rPr>
          <w:rFonts w:ascii="Times New Roman" w:hAnsi="Times New Roman" w:cs="Times New Roman"/>
          <w:sz w:val="24"/>
          <w:szCs w:val="24"/>
        </w:rPr>
        <w:t>УТВЕРЖДЕН</w:t>
      </w:r>
    </w:p>
    <w:p w:rsidR="00907650" w:rsidRPr="00736DEF" w:rsidRDefault="00907650" w:rsidP="00907650">
      <w:pPr>
        <w:jc w:val="right"/>
        <w:rPr>
          <w:rFonts w:ascii="Times New Roman" w:hAnsi="Times New Roman" w:cs="Times New Roman"/>
          <w:sz w:val="24"/>
          <w:szCs w:val="24"/>
        </w:rPr>
      </w:pPr>
      <w:r w:rsidRPr="00736DEF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907650" w:rsidRPr="00736DEF" w:rsidRDefault="00907650" w:rsidP="00907650">
      <w:pPr>
        <w:jc w:val="right"/>
        <w:rPr>
          <w:rFonts w:ascii="Times New Roman" w:hAnsi="Times New Roman" w:cs="Times New Roman"/>
          <w:sz w:val="24"/>
          <w:szCs w:val="24"/>
        </w:rPr>
      </w:pPr>
      <w:r w:rsidRPr="00736DEF">
        <w:rPr>
          <w:rFonts w:ascii="Times New Roman" w:hAnsi="Times New Roman" w:cs="Times New Roman"/>
          <w:sz w:val="24"/>
          <w:szCs w:val="24"/>
        </w:rPr>
        <w:t xml:space="preserve">Забайкальского края </w:t>
      </w:r>
    </w:p>
    <w:p w:rsidR="00907650" w:rsidRPr="00736DEF" w:rsidRDefault="00907650" w:rsidP="00907650">
      <w:pPr>
        <w:jc w:val="right"/>
        <w:rPr>
          <w:rFonts w:ascii="Times New Roman" w:hAnsi="Times New Roman" w:cs="Times New Roman"/>
          <w:sz w:val="24"/>
          <w:szCs w:val="24"/>
        </w:rPr>
      </w:pPr>
      <w:r w:rsidRPr="00736DEF">
        <w:rPr>
          <w:rFonts w:ascii="Times New Roman" w:hAnsi="Times New Roman" w:cs="Times New Roman"/>
          <w:sz w:val="24"/>
          <w:szCs w:val="24"/>
        </w:rPr>
        <w:t>от 11 июля 2022 года № 295</w:t>
      </w:r>
    </w:p>
    <w:bookmarkEnd w:id="0"/>
    <w:p w:rsidR="00907650" w:rsidRPr="00736DEF" w:rsidRDefault="00907650" w:rsidP="00907650">
      <w:pPr>
        <w:rPr>
          <w:rFonts w:ascii="Times New Roman" w:hAnsi="Times New Roman" w:cs="Times New Roman"/>
          <w:sz w:val="24"/>
          <w:szCs w:val="24"/>
        </w:rPr>
      </w:pPr>
    </w:p>
    <w:p w:rsidR="00907650" w:rsidRPr="00736DEF" w:rsidRDefault="00907650" w:rsidP="00907650">
      <w:pPr>
        <w:rPr>
          <w:rFonts w:ascii="Times New Roman" w:hAnsi="Times New Roman" w:cs="Times New Roman"/>
          <w:sz w:val="24"/>
          <w:szCs w:val="24"/>
        </w:rPr>
      </w:pPr>
      <w:r w:rsidRPr="00736DEF">
        <w:rPr>
          <w:rFonts w:ascii="Times New Roman" w:hAnsi="Times New Roman" w:cs="Times New Roman"/>
          <w:sz w:val="24"/>
          <w:szCs w:val="24"/>
        </w:rPr>
        <w:t>ПЕРЕЧЕНЬ ИНДИКАТОРОВ</w:t>
      </w:r>
    </w:p>
    <w:p w:rsidR="00907650" w:rsidRPr="00736DEF" w:rsidRDefault="00907650" w:rsidP="00907650">
      <w:pPr>
        <w:rPr>
          <w:rFonts w:ascii="Times New Roman" w:hAnsi="Times New Roman" w:cs="Times New Roman"/>
          <w:sz w:val="24"/>
          <w:szCs w:val="24"/>
        </w:rPr>
      </w:pPr>
      <w:r w:rsidRPr="00736DEF">
        <w:rPr>
          <w:rFonts w:ascii="Times New Roman" w:hAnsi="Times New Roman" w:cs="Times New Roman"/>
          <w:sz w:val="24"/>
          <w:szCs w:val="24"/>
        </w:rPr>
        <w:t>риска нарушения обязательных требований при осуществлении регионального государственного контроля (надзора) в области технического состояния и эксплуатации самоходных машин и других видов техники на территории Забайкальского края</w:t>
      </w:r>
    </w:p>
    <w:p w:rsidR="00907650" w:rsidRPr="00736DEF" w:rsidRDefault="00907650" w:rsidP="00907650">
      <w:pPr>
        <w:rPr>
          <w:rFonts w:ascii="Times New Roman" w:hAnsi="Times New Roman" w:cs="Times New Roman"/>
          <w:sz w:val="24"/>
          <w:szCs w:val="24"/>
        </w:rPr>
      </w:pPr>
    </w:p>
    <w:p w:rsidR="00907650" w:rsidRPr="00736DEF" w:rsidRDefault="00907650" w:rsidP="00907650">
      <w:pPr>
        <w:rPr>
          <w:rFonts w:ascii="Times New Roman" w:hAnsi="Times New Roman" w:cs="Times New Roman"/>
          <w:sz w:val="24"/>
          <w:szCs w:val="24"/>
        </w:rPr>
      </w:pPr>
      <w:r w:rsidRPr="00736DEF">
        <w:rPr>
          <w:rFonts w:ascii="Times New Roman" w:hAnsi="Times New Roman" w:cs="Times New Roman"/>
          <w:sz w:val="24"/>
          <w:szCs w:val="24"/>
        </w:rPr>
        <w:t>При эксплуатации самоходных машин и других видов техники – привлечение к административной ответственности должностных лиц владельца (собственника) самоходных машин и других видов техники за нарушение обязательных требований к техническому состоянию и эксплуатации самоходных машин и других видов техники 3 раза и более в течение 30 календарных дней.</w:t>
      </w:r>
    </w:p>
    <w:p w:rsidR="00907650" w:rsidRPr="00736DEF" w:rsidRDefault="00907650" w:rsidP="00907650">
      <w:pPr>
        <w:rPr>
          <w:rFonts w:ascii="Times New Roman" w:hAnsi="Times New Roman" w:cs="Times New Roman"/>
          <w:sz w:val="24"/>
          <w:szCs w:val="24"/>
        </w:rPr>
      </w:pPr>
      <w:r w:rsidRPr="00736DEF">
        <w:rPr>
          <w:rFonts w:ascii="Times New Roman" w:hAnsi="Times New Roman" w:cs="Times New Roman"/>
          <w:sz w:val="24"/>
          <w:szCs w:val="24"/>
        </w:rPr>
        <w:t xml:space="preserve">Отсутствие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мероприятия. </w:t>
      </w:r>
    </w:p>
    <w:p w:rsidR="00907650" w:rsidRPr="00736DEF" w:rsidRDefault="00907650" w:rsidP="00907650">
      <w:pPr>
        <w:rPr>
          <w:rFonts w:ascii="Times New Roman" w:hAnsi="Times New Roman" w:cs="Times New Roman"/>
          <w:sz w:val="24"/>
          <w:szCs w:val="24"/>
        </w:rPr>
      </w:pPr>
      <w:r w:rsidRPr="00736DEF">
        <w:rPr>
          <w:rFonts w:ascii="Times New Roman" w:hAnsi="Times New Roman" w:cs="Times New Roman"/>
          <w:sz w:val="24"/>
          <w:szCs w:val="24"/>
        </w:rPr>
        <w:t xml:space="preserve">Наличие в течение 1 года двух и более предостережений о недопустимости нарушения обязательных требований, направленных контролируемым лицам. </w:t>
      </w:r>
    </w:p>
    <w:p w:rsidR="006F1BA1" w:rsidRPr="00736DEF" w:rsidRDefault="00907650" w:rsidP="009076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6DEF">
        <w:rPr>
          <w:rFonts w:ascii="Times New Roman" w:hAnsi="Times New Roman" w:cs="Times New Roman"/>
          <w:sz w:val="24"/>
          <w:szCs w:val="24"/>
        </w:rPr>
        <w:t>Изменение более чем на 10 процентов в сторону увеличения количества выявленных фактов возникновения дорожно-транспортных происшествий, произошедших по вине водителей самоходных машин и других видов техники, полученных от федерального органа исполнительной власти, осуществляющего федеральный государственный контроль (надзор) в области безопасности дорожного движения, по сравнению со средним количеством фактов возникновения дорожно-транспортных происшествий за предыдущие 2 года.</w:t>
      </w:r>
      <w:proofErr w:type="gramEnd"/>
    </w:p>
    <w:sectPr w:rsidR="006F1BA1" w:rsidRPr="0073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50"/>
    <w:rsid w:val="006F1BA1"/>
    <w:rsid w:val="00736DEF"/>
    <w:rsid w:val="0090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2023-06-05T02:44:00Z</dcterms:created>
  <dcterms:modified xsi:type="dcterms:W3CDTF">2023-06-05T02:46:00Z</dcterms:modified>
</cp:coreProperties>
</file>